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712" w:rsidRPr="002615CE" w:rsidRDefault="00014712" w:rsidP="00577877">
      <w:pPr>
        <w:spacing w:after="0" w:line="240" w:lineRule="auto"/>
        <w:jc w:val="both"/>
        <w:rPr>
          <w:rFonts w:ascii="Times New Roman" w:hAnsi="Times New Roman"/>
          <w:color w:val="000000"/>
          <w:sz w:val="24"/>
          <w:szCs w:val="24"/>
        </w:rPr>
      </w:pPr>
      <w:r w:rsidRPr="002615CE">
        <w:rPr>
          <w:rFonts w:ascii="Times New Roman" w:hAnsi="Times New Roman"/>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5pt;height:701.25pt">
            <v:imagedata r:id="rId5" o:title=""/>
          </v:shape>
        </w:pict>
      </w:r>
    </w:p>
    <w:p w:rsidR="00014712" w:rsidRDefault="00014712" w:rsidP="00577877">
      <w:pPr>
        <w:spacing w:after="0" w:line="240" w:lineRule="auto"/>
        <w:jc w:val="both"/>
        <w:rPr>
          <w:rFonts w:ascii="Times New Roman" w:hAnsi="Times New Roman"/>
          <w:color w:val="000000"/>
          <w:sz w:val="24"/>
          <w:szCs w:val="24"/>
        </w:rPr>
      </w:pPr>
    </w:p>
    <w:p w:rsidR="00014712" w:rsidRDefault="00014712" w:rsidP="00577877">
      <w:pPr>
        <w:spacing w:after="0" w:line="240" w:lineRule="auto"/>
        <w:jc w:val="both"/>
        <w:rPr>
          <w:rFonts w:ascii="Times New Roman" w:hAnsi="Times New Roman"/>
          <w:color w:val="000000"/>
          <w:sz w:val="24"/>
          <w:szCs w:val="24"/>
        </w:rPr>
      </w:pPr>
    </w:p>
    <w:p w:rsidR="00014712" w:rsidRPr="00577877" w:rsidRDefault="00014712" w:rsidP="002615CE">
      <w:pPr>
        <w:spacing w:after="0" w:line="240" w:lineRule="auto"/>
        <w:ind w:firstLine="426"/>
        <w:jc w:val="both"/>
        <w:rPr>
          <w:rFonts w:ascii="Times New Roman" w:hAnsi="Times New Roman"/>
          <w:sz w:val="24"/>
          <w:szCs w:val="24"/>
        </w:rPr>
      </w:pPr>
      <w:r w:rsidRPr="00577877">
        <w:rPr>
          <w:rFonts w:ascii="Times New Roman" w:hAnsi="Times New Roman"/>
          <w:sz w:val="24"/>
          <w:szCs w:val="24"/>
        </w:rPr>
        <w:t>2.3. Комиссия обязана:</w:t>
      </w:r>
    </w:p>
    <w:p w:rsidR="00014712" w:rsidRPr="00577877" w:rsidRDefault="00014712" w:rsidP="002615CE">
      <w:pPr>
        <w:spacing w:after="0" w:line="240" w:lineRule="auto"/>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объективно, полно и всесторонне рассматривать обращение участника образовательных отношений;</w:t>
      </w:r>
    </w:p>
    <w:p w:rsidR="00014712" w:rsidRPr="00577877" w:rsidRDefault="00014712" w:rsidP="002615CE">
      <w:pPr>
        <w:spacing w:after="0" w:line="240" w:lineRule="auto"/>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обеспечивать соблюдение прав и свобод участников образовательных отношений;</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стремиться к урегулированию разногласий между участниками образовательных отношений;</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рассматривать обращение в течение десяти календарных дней с момента поступления обращения в письменной форме;</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принимать решение в соответствии с законодательством об образовании, локальными нормативными актами Школы.</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sz w:val="24"/>
          <w:szCs w:val="24"/>
        </w:rPr>
        <w:t>2.4. Члены комиссии осуществляют свою деятельность на безвозмездной основе.</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sz w:val="24"/>
          <w:szCs w:val="24"/>
        </w:rPr>
        <w:t>2.5. Досрочное прекращение  полномочий члена Комиссии осуществляется:</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sz w:val="24"/>
          <w:szCs w:val="24"/>
        </w:rPr>
        <w:t>-  на основании личного заявления члена Комиссии об исключении из его состава;</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sz w:val="24"/>
          <w:szCs w:val="24"/>
        </w:rPr>
        <w:t>-  по требованию не менее 2/3 членов Комиссии, выраженному в письменной форме;</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sz w:val="24"/>
          <w:szCs w:val="24"/>
        </w:rPr>
        <w:t>- в случае отчисления из Школы обучающегося – члена Комиссии, обучающегося, родителем (законным представителем), которого является член Комиссии, или увольнения работника члена Комиссии.</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sz w:val="24"/>
          <w:szCs w:val="24"/>
        </w:rPr>
        <w:t>2.6.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3.1 настоящего Положения.</w:t>
      </w:r>
    </w:p>
    <w:p w:rsidR="00014712" w:rsidRPr="00577877" w:rsidRDefault="00014712" w:rsidP="00577877">
      <w:pPr>
        <w:spacing w:after="0" w:line="240" w:lineRule="auto"/>
        <w:jc w:val="both"/>
        <w:rPr>
          <w:rFonts w:ascii="Times New Roman" w:hAnsi="Times New Roman"/>
          <w:sz w:val="24"/>
          <w:szCs w:val="24"/>
        </w:rPr>
      </w:pPr>
    </w:p>
    <w:p w:rsidR="00014712" w:rsidRPr="00577877" w:rsidRDefault="00014712" w:rsidP="00577877">
      <w:pPr>
        <w:numPr>
          <w:ilvl w:val="0"/>
          <w:numId w:val="2"/>
        </w:numPr>
        <w:spacing w:after="0" w:line="240" w:lineRule="auto"/>
        <w:jc w:val="center"/>
        <w:rPr>
          <w:rFonts w:ascii="Times New Roman" w:hAnsi="Times New Roman"/>
          <w:b/>
          <w:sz w:val="24"/>
          <w:szCs w:val="24"/>
        </w:rPr>
      </w:pPr>
      <w:r w:rsidRPr="00577877">
        <w:rPr>
          <w:rFonts w:ascii="Times New Roman" w:hAnsi="Times New Roman"/>
          <w:b/>
          <w:sz w:val="24"/>
          <w:szCs w:val="24"/>
        </w:rPr>
        <w:t>Состав и порядок работы Комиссии</w:t>
      </w:r>
    </w:p>
    <w:p w:rsidR="00014712" w:rsidRPr="00577877" w:rsidRDefault="00014712" w:rsidP="00577877">
      <w:pPr>
        <w:spacing w:after="0" w:line="240" w:lineRule="auto"/>
        <w:ind w:left="1069"/>
        <w:rPr>
          <w:rFonts w:ascii="Times New Roman" w:hAnsi="Times New Roman"/>
          <w:b/>
          <w:sz w:val="24"/>
          <w:szCs w:val="24"/>
        </w:rPr>
      </w:pP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3.1. Комиссия создается в составе 6 членов. В состав Комиссии включаются равное число представителей совершеннолетних обучающихся (2 человека), родителей (законных представителей) несовершеннолетних обучающихся (2 человека), работников Школы (2 человека).</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Состав Комиссии утверждается сроком на один год приказом директора школы.</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3.2. В состав Комиссии входят председатель Комиссии, заместитель председателя Комиссии, ответственный секретарь и другие члены Комиссии.</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3.3. Руководство Комиссией осуществляет председатель, избираемый простым большинством голосов членов комиссии из числа лиц, входящих в ее состав.</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sz w:val="24"/>
          <w:szCs w:val="24"/>
        </w:rPr>
        <w:t>Председатель Комиссии:</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color w:val="000000"/>
          <w:sz w:val="24"/>
          <w:szCs w:val="24"/>
        </w:rPr>
        <w:t xml:space="preserve">- </w:t>
      </w:r>
      <w:r w:rsidRPr="00577877">
        <w:rPr>
          <w:rFonts w:ascii="Times New Roman" w:hAnsi="Times New Roman"/>
          <w:sz w:val="24"/>
          <w:szCs w:val="24"/>
        </w:rPr>
        <w:t>осуществляет общее руководство деятельностью Комиссии;</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color w:val="000000"/>
          <w:sz w:val="24"/>
          <w:szCs w:val="24"/>
        </w:rPr>
        <w:t xml:space="preserve">      - </w:t>
      </w:r>
      <w:r w:rsidRPr="00577877">
        <w:rPr>
          <w:rFonts w:ascii="Times New Roman" w:hAnsi="Times New Roman"/>
          <w:sz w:val="24"/>
          <w:szCs w:val="24"/>
        </w:rPr>
        <w:t xml:space="preserve"> председательствует на заседаниях Комиссии;</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color w:val="000000"/>
          <w:sz w:val="24"/>
          <w:szCs w:val="24"/>
        </w:rPr>
        <w:t xml:space="preserve">      - </w:t>
      </w:r>
      <w:r w:rsidRPr="00577877">
        <w:rPr>
          <w:rFonts w:ascii="Times New Roman" w:hAnsi="Times New Roman"/>
          <w:sz w:val="24"/>
          <w:szCs w:val="24"/>
        </w:rPr>
        <w:t xml:space="preserve"> организует работу Комиссии;</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color w:val="000000"/>
          <w:sz w:val="24"/>
          <w:szCs w:val="24"/>
        </w:rPr>
        <w:t xml:space="preserve">- </w:t>
      </w:r>
      <w:r w:rsidRPr="00577877">
        <w:rPr>
          <w:rFonts w:ascii="Times New Roman" w:hAnsi="Times New Roman"/>
          <w:sz w:val="24"/>
          <w:szCs w:val="24"/>
        </w:rPr>
        <w:t>определяет план работы Комиссии;</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color w:val="000000"/>
          <w:sz w:val="24"/>
          <w:szCs w:val="24"/>
        </w:rPr>
        <w:t xml:space="preserve">- </w:t>
      </w:r>
      <w:r w:rsidRPr="00577877">
        <w:rPr>
          <w:rFonts w:ascii="Times New Roman" w:hAnsi="Times New Roman"/>
          <w:sz w:val="24"/>
          <w:szCs w:val="24"/>
        </w:rPr>
        <w:t xml:space="preserve"> осуществляет общий контроль за реализацией принятых Комиссией решений;</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color w:val="000000"/>
          <w:sz w:val="24"/>
          <w:szCs w:val="24"/>
        </w:rPr>
        <w:t xml:space="preserve">- </w:t>
      </w:r>
      <w:r w:rsidRPr="00577877">
        <w:rPr>
          <w:rFonts w:ascii="Times New Roman" w:hAnsi="Times New Roman"/>
          <w:sz w:val="24"/>
          <w:szCs w:val="24"/>
        </w:rPr>
        <w:t xml:space="preserve"> распределяет обязанности между членами Комиссии;</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 имеет право включить в состав комиссии временных членов (в количестве двух человек) для объективного и всестороннего рассмотрения обращения по существу вопроса.</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3.4. Заместитель председателя Комиссии назначается решением председателя Комиссии.</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sz w:val="24"/>
          <w:szCs w:val="24"/>
        </w:rPr>
        <w:t>Заместитель председателя Комиссии:</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координирует работу членов Комиссии;</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готовит документы, выносимые на рассмотрение Комиссии;</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осуществляет контроль за выполнением плана работы Комиссии;</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в случае отсутствия председателя Комиссии выполняет его обязанности.</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3.5. Ответственным секретарем Комиссии является представитель работников Школы.</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sz w:val="24"/>
          <w:szCs w:val="24"/>
        </w:rPr>
        <w:t>Ответственный секретарь Комиссии:</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организует делопроизводство Комиссии;</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ведет протоколы заседаний Комиссии;</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информирует членов Комиссии о дате, месте и времени проведения заседаний Комиссии     </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 xml:space="preserve">и о вопросах, включенных в повестку дня заседания Комиссии, в срок не позднее пяти    </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календарных дней до дня проведения заседания Комиссии;</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обеспечивает контроль за выполнением решений Комиссии;</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несет ответственность за сохранность документов и иных материалов, рассматриваемых   </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на заседаниях Комиссии.</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3.6. Член Комиссии имеет право:</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принимать участие в подготовке заседаний Комиссии;</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обращаться к председателю Комиссии по вопросам, входящим в компетенцию Комиссии;</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обращаться по вопросам, входящим в компетенцию Комиссии, за необходимой информацией к лицам, органам и организациям;</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color w:val="000000"/>
          <w:sz w:val="24"/>
          <w:szCs w:val="24"/>
        </w:rPr>
        <w:t>–</w:t>
      </w:r>
      <w:r w:rsidRPr="00577877">
        <w:rPr>
          <w:rFonts w:ascii="Times New Roman" w:hAnsi="Times New Roman"/>
          <w:sz w:val="24"/>
          <w:szCs w:val="24"/>
        </w:rPr>
        <w:t xml:space="preserve"> вносить предложения руководству Комиссии о совершенствовании организации работы Комиссии.</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3.7. Член Комиссии обязан:</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color w:val="000000"/>
          <w:sz w:val="24"/>
          <w:szCs w:val="24"/>
        </w:rPr>
        <w:t xml:space="preserve">– </w:t>
      </w:r>
      <w:r w:rsidRPr="00577877">
        <w:rPr>
          <w:rFonts w:ascii="Times New Roman" w:hAnsi="Times New Roman"/>
          <w:sz w:val="24"/>
          <w:szCs w:val="24"/>
        </w:rPr>
        <w:t>участвовать в заседаниях Комиссии;</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color w:val="000000"/>
          <w:sz w:val="24"/>
          <w:szCs w:val="24"/>
        </w:rPr>
        <w:t xml:space="preserve">– </w:t>
      </w:r>
      <w:r w:rsidRPr="00577877">
        <w:rPr>
          <w:rFonts w:ascii="Times New Roman" w:hAnsi="Times New Roman"/>
          <w:sz w:val="24"/>
          <w:szCs w:val="24"/>
        </w:rPr>
        <w:t>выполнять возложенные на него функции в соответствии с Положением и решениями Комиссии;</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color w:val="000000"/>
          <w:sz w:val="24"/>
          <w:szCs w:val="24"/>
        </w:rPr>
        <w:t xml:space="preserve">– </w:t>
      </w:r>
      <w:r w:rsidRPr="00577877">
        <w:rPr>
          <w:rFonts w:ascii="Times New Roman" w:hAnsi="Times New Roman"/>
          <w:sz w:val="24"/>
          <w:szCs w:val="24"/>
        </w:rPr>
        <w:t>соблюдать требования законодательных и иных нормативных правовых актов при реализации своих функций;</w:t>
      </w:r>
    </w:p>
    <w:p w:rsidR="00014712" w:rsidRPr="00577877" w:rsidRDefault="00014712" w:rsidP="00577877">
      <w:pPr>
        <w:spacing w:after="0" w:line="240" w:lineRule="auto"/>
        <w:jc w:val="both"/>
        <w:rPr>
          <w:rFonts w:ascii="Times New Roman" w:hAnsi="Times New Roman"/>
          <w:sz w:val="24"/>
          <w:szCs w:val="24"/>
        </w:rPr>
      </w:pPr>
      <w:r w:rsidRPr="00577877">
        <w:rPr>
          <w:rFonts w:ascii="Times New Roman" w:hAnsi="Times New Roman"/>
          <w:color w:val="000000"/>
          <w:sz w:val="24"/>
          <w:szCs w:val="24"/>
        </w:rPr>
        <w:t xml:space="preserve">– </w:t>
      </w:r>
      <w:r w:rsidRPr="00577877">
        <w:rPr>
          <w:rFonts w:ascii="Times New Roman" w:hAnsi="Times New Roman"/>
          <w:sz w:val="24"/>
          <w:szCs w:val="24"/>
        </w:rPr>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3.8.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Заседание Комиссии считается правомочным, если на нем присутствует не менее двух третьих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Школы.</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3.9.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color w:val="000000"/>
          <w:sz w:val="24"/>
          <w:szCs w:val="24"/>
        </w:rPr>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Школы.</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 xml:space="preserve">В случае необоснованности обращения участника образовательных отношений, отсутствии нарушения права на образование, </w:t>
      </w:r>
      <w:r w:rsidRPr="00577877">
        <w:rPr>
          <w:rFonts w:ascii="Times New Roman" w:hAnsi="Times New Roman"/>
          <w:color w:val="000000"/>
          <w:sz w:val="24"/>
          <w:szCs w:val="24"/>
        </w:rPr>
        <w:t>Комиссия отказывает в удовлетворении просьбы обратившегося лица.</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председательствовавший на заседании Комиссии.</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Решения Комиссии оформляются протоколами, которые подписываются всеми присутствующими членами Комиссии.</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3.10.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Школы для исполнения.</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Решение Комиссии может быть обжаловано в установленном законодательством РФ порядке.</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Решение комиссии является обязательным для всех участников образовательных отношений  Школы, и подлежит исполнению в сроки, предусмотренные указанным решением.</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3.12. Срок хранения документов Комиссии в школе  составляет три года.</w:t>
      </w:r>
    </w:p>
    <w:p w:rsidR="00014712" w:rsidRPr="00577877" w:rsidRDefault="00014712" w:rsidP="00577877">
      <w:pPr>
        <w:spacing w:after="0" w:line="240" w:lineRule="auto"/>
        <w:ind w:firstLine="426"/>
        <w:jc w:val="both"/>
        <w:rPr>
          <w:rFonts w:ascii="Times New Roman" w:hAnsi="Times New Roman"/>
          <w:sz w:val="24"/>
          <w:szCs w:val="24"/>
        </w:rPr>
      </w:pPr>
    </w:p>
    <w:p w:rsidR="00014712" w:rsidRPr="00577877" w:rsidRDefault="00014712" w:rsidP="00577877">
      <w:pPr>
        <w:numPr>
          <w:ilvl w:val="0"/>
          <w:numId w:val="2"/>
        </w:numPr>
        <w:spacing w:after="0" w:line="240" w:lineRule="auto"/>
        <w:jc w:val="center"/>
        <w:rPr>
          <w:rFonts w:ascii="Times New Roman" w:hAnsi="Times New Roman"/>
          <w:b/>
          <w:sz w:val="24"/>
          <w:szCs w:val="24"/>
        </w:rPr>
      </w:pPr>
      <w:r w:rsidRPr="00577877">
        <w:rPr>
          <w:rFonts w:ascii="Times New Roman" w:hAnsi="Times New Roman"/>
          <w:b/>
          <w:sz w:val="24"/>
          <w:szCs w:val="24"/>
        </w:rPr>
        <w:t>Порядок рассмотрения обращений участников образовательных отношений</w:t>
      </w:r>
    </w:p>
    <w:p w:rsidR="00014712" w:rsidRPr="00577877" w:rsidRDefault="00014712" w:rsidP="00577877">
      <w:pPr>
        <w:spacing w:after="0" w:line="240" w:lineRule="auto"/>
        <w:ind w:left="1069"/>
        <w:rPr>
          <w:rFonts w:ascii="Times New Roman" w:hAnsi="Times New Roman"/>
          <w:b/>
          <w:sz w:val="24"/>
          <w:szCs w:val="24"/>
        </w:rPr>
      </w:pP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4.1. Комиссия рассматривает обращения, поступившие от участников образовательных отношений по вопросам реализации права на образование.</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Школы.</w:t>
      </w:r>
    </w:p>
    <w:p w:rsidR="00014712" w:rsidRPr="00577877" w:rsidRDefault="00014712" w:rsidP="00577877">
      <w:pPr>
        <w:spacing w:after="0" w:line="240" w:lineRule="auto"/>
        <w:ind w:firstLine="426"/>
        <w:jc w:val="both"/>
        <w:rPr>
          <w:rFonts w:ascii="Times New Roman" w:hAnsi="Times New Roman"/>
          <w:color w:val="000000"/>
          <w:sz w:val="24"/>
          <w:szCs w:val="24"/>
          <w:shd w:val="clear" w:color="auto" w:fill="FFFFFF"/>
        </w:rPr>
      </w:pPr>
      <w:r w:rsidRPr="00577877">
        <w:rPr>
          <w:rFonts w:ascii="Times New Roman" w:hAnsi="Times New Roman"/>
          <w:sz w:val="24"/>
          <w:szCs w:val="24"/>
        </w:rPr>
        <w:t xml:space="preserve"> </w:t>
      </w:r>
      <w:r w:rsidRPr="00577877">
        <w:rPr>
          <w:rFonts w:ascii="Times New Roman" w:hAnsi="Times New Roman"/>
          <w:color w:val="000000"/>
          <w:sz w:val="24"/>
          <w:szCs w:val="24"/>
          <w:shd w:val="clear" w:color="auto" w:fill="FFFFFF"/>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014712" w:rsidRPr="00577877" w:rsidRDefault="00014712" w:rsidP="00577877">
      <w:pPr>
        <w:spacing w:after="0" w:line="240" w:lineRule="auto"/>
        <w:ind w:firstLine="550"/>
        <w:jc w:val="both"/>
        <w:rPr>
          <w:rFonts w:ascii="Times New Roman" w:hAnsi="Times New Roman"/>
          <w:color w:val="000000"/>
          <w:sz w:val="24"/>
          <w:szCs w:val="24"/>
          <w:shd w:val="clear" w:color="auto" w:fill="FFFFFF"/>
        </w:rPr>
      </w:pPr>
    </w:p>
    <w:p w:rsidR="00014712" w:rsidRPr="00577877" w:rsidRDefault="00014712" w:rsidP="00577877">
      <w:pPr>
        <w:spacing w:after="0" w:line="240" w:lineRule="auto"/>
        <w:ind w:firstLine="550"/>
        <w:jc w:val="both"/>
        <w:rPr>
          <w:rFonts w:ascii="Times New Roman" w:hAnsi="Times New Roman"/>
          <w:color w:val="000000"/>
          <w:sz w:val="24"/>
          <w:szCs w:val="24"/>
          <w:shd w:val="clear" w:color="auto" w:fill="FFFFFF"/>
        </w:rPr>
      </w:pPr>
    </w:p>
    <w:p w:rsidR="00014712" w:rsidRPr="00577877" w:rsidRDefault="00014712" w:rsidP="00577877">
      <w:pPr>
        <w:pStyle w:val="ListParagraph"/>
        <w:numPr>
          <w:ilvl w:val="0"/>
          <w:numId w:val="2"/>
        </w:numPr>
        <w:jc w:val="center"/>
        <w:rPr>
          <w:rFonts w:ascii="Times New Roman" w:hAnsi="Times New Roman"/>
          <w:b/>
          <w:sz w:val="24"/>
          <w:szCs w:val="24"/>
        </w:rPr>
      </w:pPr>
      <w:r w:rsidRPr="00577877">
        <w:rPr>
          <w:rFonts w:ascii="Times New Roman" w:hAnsi="Times New Roman"/>
          <w:b/>
          <w:sz w:val="24"/>
          <w:szCs w:val="24"/>
        </w:rPr>
        <w:t>Заключительные положения</w:t>
      </w:r>
    </w:p>
    <w:p w:rsidR="00014712" w:rsidRPr="00577877" w:rsidRDefault="00014712" w:rsidP="00577877">
      <w:pPr>
        <w:pStyle w:val="ListParagraph"/>
        <w:ind w:left="1069"/>
        <w:rPr>
          <w:rFonts w:ascii="Times New Roman" w:hAnsi="Times New Roman"/>
          <w:b/>
          <w:sz w:val="24"/>
          <w:szCs w:val="24"/>
        </w:rPr>
      </w:pPr>
    </w:p>
    <w:p w:rsidR="00014712" w:rsidRPr="00577877" w:rsidRDefault="00014712" w:rsidP="00577877">
      <w:pPr>
        <w:spacing w:after="0" w:line="240" w:lineRule="auto"/>
        <w:ind w:firstLine="426"/>
        <w:jc w:val="both"/>
        <w:rPr>
          <w:rFonts w:ascii="Times New Roman" w:hAnsi="Times New Roman"/>
          <w:sz w:val="24"/>
          <w:szCs w:val="24"/>
        </w:rPr>
      </w:pPr>
      <w:r w:rsidRPr="00577877">
        <w:rPr>
          <w:rFonts w:ascii="Times New Roman" w:hAnsi="Times New Roman"/>
          <w:sz w:val="24"/>
          <w:szCs w:val="24"/>
        </w:rPr>
        <w:t xml:space="preserve">5.1. Изменения в Положение могут быть внесены только с учетом </w:t>
      </w:r>
      <w:r>
        <w:rPr>
          <w:rFonts w:ascii="Times New Roman" w:hAnsi="Times New Roman"/>
          <w:sz w:val="24"/>
          <w:szCs w:val="24"/>
        </w:rPr>
        <w:t>общего собрания работников школы, ученического совета, родительского комитета.</w:t>
      </w:r>
    </w:p>
    <w:p w:rsidR="00014712" w:rsidRPr="00577877" w:rsidRDefault="00014712">
      <w:pPr>
        <w:rPr>
          <w:sz w:val="24"/>
          <w:szCs w:val="24"/>
        </w:rPr>
      </w:pPr>
    </w:p>
    <w:sectPr w:rsidR="00014712" w:rsidRPr="00577877" w:rsidSect="00577877">
      <w:pgSz w:w="11906" w:h="16838"/>
      <w:pgMar w:top="1134" w:right="851" w:bottom="851"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C14AA"/>
    <w:multiLevelType w:val="hybridMultilevel"/>
    <w:tmpl w:val="CBE2368C"/>
    <w:lvl w:ilvl="0" w:tplc="AE769042">
      <w:start w:val="3"/>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4FAB2993"/>
    <w:multiLevelType w:val="hybridMultilevel"/>
    <w:tmpl w:val="4D344E10"/>
    <w:lvl w:ilvl="0" w:tplc="E3024840">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7877"/>
    <w:rsid w:val="00014712"/>
    <w:rsid w:val="002615CE"/>
    <w:rsid w:val="00550F0A"/>
    <w:rsid w:val="00577877"/>
    <w:rsid w:val="009C40D5"/>
    <w:rsid w:val="009F334B"/>
    <w:rsid w:val="00B750A4"/>
    <w:rsid w:val="00B763C6"/>
    <w:rsid w:val="00EF78E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34B"/>
    <w:pPr>
      <w:spacing w:after="200" w:line="276" w:lineRule="auto"/>
    </w:pPr>
  </w:style>
  <w:style w:type="paragraph" w:styleId="Heading1">
    <w:name w:val="heading 1"/>
    <w:basedOn w:val="Normal"/>
    <w:link w:val="Heading1Char"/>
    <w:uiPriority w:val="99"/>
    <w:qFormat/>
    <w:rsid w:val="00577877"/>
    <w:pPr>
      <w:spacing w:before="100" w:beforeAutospacing="1" w:after="100" w:afterAutospacing="1" w:line="240" w:lineRule="auto"/>
      <w:outlineLvl w:val="0"/>
    </w:pPr>
    <w:rPr>
      <w:rFonts w:ascii="Times New Roman" w:hAnsi="Times New Roman"/>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77877"/>
    <w:rPr>
      <w:rFonts w:ascii="Times New Roman" w:hAnsi="Times New Roman" w:cs="Times New Roman"/>
      <w:b/>
      <w:bCs/>
      <w:kern w:val="36"/>
      <w:sz w:val="48"/>
      <w:szCs w:val="48"/>
    </w:rPr>
  </w:style>
  <w:style w:type="paragraph" w:styleId="ListParagraph">
    <w:name w:val="List Paragraph"/>
    <w:basedOn w:val="Normal"/>
    <w:uiPriority w:val="99"/>
    <w:qFormat/>
    <w:rsid w:val="00577877"/>
    <w:pPr>
      <w:widowControl w:val="0"/>
      <w:spacing w:after="0" w:line="240" w:lineRule="auto"/>
    </w:pPr>
    <w:rPr>
      <w:lang w:val="en-US" w:eastAsia="en-US"/>
    </w:rPr>
  </w:style>
  <w:style w:type="paragraph" w:styleId="BalloonText">
    <w:name w:val="Balloon Text"/>
    <w:basedOn w:val="Normal"/>
    <w:link w:val="BalloonTextChar"/>
    <w:uiPriority w:val="99"/>
    <w:semiHidden/>
    <w:rsid w:val="00EF78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F78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4</Pages>
  <Words>1220</Words>
  <Characters>6956</Characters>
  <Application>Microsoft Office Outlook</Application>
  <DocSecurity>0</DocSecurity>
  <Lines>0</Lines>
  <Paragraphs>0</Paragraphs>
  <ScaleCrop>false</ScaleCrop>
  <Company>MultiDVD Team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km</cp:lastModifiedBy>
  <cp:revision>5</cp:revision>
  <cp:lastPrinted>2018-11-01T12:30:00Z</cp:lastPrinted>
  <dcterms:created xsi:type="dcterms:W3CDTF">2018-11-01T12:29:00Z</dcterms:created>
  <dcterms:modified xsi:type="dcterms:W3CDTF">2019-03-18T12:52:00Z</dcterms:modified>
</cp:coreProperties>
</file>